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084" w:rsidRDefault="00242C84" w:rsidP="00ED77C0">
      <w:pPr>
        <w:spacing w:line="480" w:lineRule="auto"/>
        <w:jc w:val="center"/>
        <w:rPr>
          <w:rFonts w:ascii="Times New Roman" w:hAnsi="Times New Roman" w:cs="Times New Roman"/>
          <w:color w:val="505151"/>
          <w:sz w:val="24"/>
          <w:szCs w:val="24"/>
          <w:shd w:val="clear" w:color="auto" w:fill="FFFFFF"/>
        </w:rPr>
      </w:pPr>
      <w:r w:rsidRPr="00242C84">
        <w:rPr>
          <w:rFonts w:ascii="Times New Roman" w:hAnsi="Times New Roman" w:cs="Times New Roman"/>
          <w:color w:val="505151"/>
          <w:sz w:val="24"/>
          <w:szCs w:val="24"/>
          <w:shd w:val="clear" w:color="auto" w:fill="FFFFFF"/>
        </w:rPr>
        <w:t xml:space="preserve">After so many years of "lip service" to "Process vs. Product", do some early childhood teachers still plan and carry out art projects in which young children all make the same </w:t>
      </w:r>
      <w:r w:rsidR="002B0953" w:rsidRPr="00242C84">
        <w:rPr>
          <w:rFonts w:ascii="Times New Roman" w:hAnsi="Times New Roman" w:cs="Times New Roman"/>
          <w:color w:val="505151"/>
          <w:sz w:val="24"/>
          <w:szCs w:val="24"/>
          <w:shd w:val="clear" w:color="auto" w:fill="FFFFFF"/>
        </w:rPr>
        <w:t>thing;</w:t>
      </w:r>
      <w:r w:rsidRPr="00242C84">
        <w:rPr>
          <w:rFonts w:ascii="Times New Roman" w:hAnsi="Times New Roman" w:cs="Times New Roman"/>
          <w:color w:val="505151"/>
          <w:sz w:val="24"/>
          <w:szCs w:val="24"/>
          <w:shd w:val="clear" w:color="auto" w:fill="FFFFFF"/>
        </w:rPr>
        <w:t xml:space="preserve"> work with precut materials, copy adults and aim toward a finished and displayable product?</w:t>
      </w:r>
    </w:p>
    <w:p w:rsidR="002B0953" w:rsidRDefault="002B0953" w:rsidP="00ED77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Traditionally, early education was based on teacher directed teaching model where the teacher directed the children what to make and how to go about it. The children had little input towards art and creativity. Not only is the approach traditional, but also it undermines children’s sense of creativity, ideas, and abilities. Nowadays, education policies have been </w:t>
      </w:r>
      <w:r w:rsidR="0001298A">
        <w:rPr>
          <w:rFonts w:ascii="Times New Roman" w:hAnsi="Times New Roman" w:cs="Times New Roman"/>
          <w:sz w:val="24"/>
          <w:szCs w:val="24"/>
        </w:rPr>
        <w:t>revised,</w:t>
      </w:r>
      <w:r>
        <w:rPr>
          <w:rFonts w:ascii="Times New Roman" w:hAnsi="Times New Roman" w:cs="Times New Roman"/>
          <w:sz w:val="24"/>
          <w:szCs w:val="24"/>
        </w:rPr>
        <w:t xml:space="preserve"> where the child-</w:t>
      </w:r>
      <w:r w:rsidR="0001298A">
        <w:rPr>
          <w:rFonts w:ascii="Times New Roman" w:hAnsi="Times New Roman" w:cs="Times New Roman"/>
          <w:sz w:val="24"/>
          <w:szCs w:val="24"/>
        </w:rPr>
        <w:t>centered</w:t>
      </w:r>
      <w:r>
        <w:rPr>
          <w:rFonts w:ascii="Times New Roman" w:hAnsi="Times New Roman" w:cs="Times New Roman"/>
          <w:sz w:val="24"/>
          <w:szCs w:val="24"/>
        </w:rPr>
        <w:t xml:space="preserve"> approach </w:t>
      </w:r>
      <w:r w:rsidR="0001298A">
        <w:rPr>
          <w:rFonts w:ascii="Times New Roman" w:hAnsi="Times New Roman" w:cs="Times New Roman"/>
          <w:sz w:val="24"/>
          <w:szCs w:val="24"/>
        </w:rPr>
        <w:t>is preferred over the teacher-centered. Child-centered approach is unstructured and encourages children to be imaginative and creative. Thus, the teacher has lesser input and choice for the children. For instance, the teacher may distribute pieces of paper to children but give no directions</w:t>
      </w:r>
      <w:r w:rsidR="00D92A74">
        <w:rPr>
          <w:rFonts w:ascii="Times New Roman" w:hAnsi="Times New Roman" w:cs="Times New Roman"/>
          <w:sz w:val="24"/>
          <w:szCs w:val="24"/>
        </w:rPr>
        <w:t>,</w:t>
      </w:r>
      <w:r w:rsidR="0001298A">
        <w:rPr>
          <w:rFonts w:ascii="Times New Roman" w:hAnsi="Times New Roman" w:cs="Times New Roman"/>
          <w:sz w:val="24"/>
          <w:szCs w:val="24"/>
        </w:rPr>
        <w:t xml:space="preserve"> with little or no support</w:t>
      </w:r>
      <w:r w:rsidR="00D92A74">
        <w:rPr>
          <w:rFonts w:ascii="Times New Roman" w:hAnsi="Times New Roman" w:cs="Times New Roman"/>
          <w:sz w:val="24"/>
          <w:szCs w:val="24"/>
        </w:rPr>
        <w:t>, for children to make patterns and drawings of their own</w:t>
      </w:r>
      <w:r w:rsidR="0001298A">
        <w:rPr>
          <w:rFonts w:ascii="Times New Roman" w:hAnsi="Times New Roman" w:cs="Times New Roman"/>
          <w:sz w:val="24"/>
          <w:szCs w:val="24"/>
        </w:rPr>
        <w:t>.</w:t>
      </w:r>
    </w:p>
    <w:p w:rsidR="005F7064" w:rsidRDefault="0001298A" w:rsidP="00ED77C0">
      <w:pPr>
        <w:spacing w:line="480" w:lineRule="auto"/>
        <w:ind w:firstLine="720"/>
        <w:rPr>
          <w:rFonts w:ascii="Times New Roman" w:hAnsi="Times New Roman" w:cs="Times New Roman"/>
          <w:sz w:val="24"/>
          <w:szCs w:val="24"/>
        </w:rPr>
      </w:pPr>
      <w:r>
        <w:rPr>
          <w:rFonts w:ascii="Times New Roman" w:hAnsi="Times New Roman" w:cs="Times New Roman"/>
          <w:sz w:val="24"/>
          <w:szCs w:val="24"/>
        </w:rPr>
        <w:t>While some children are creative and enjoy exploring more designs and arts, others tire easily and may not have an idea of what to draw or make. Therefore, the early child</w:t>
      </w:r>
      <w:r w:rsidR="00D57242">
        <w:rPr>
          <w:rFonts w:ascii="Times New Roman" w:hAnsi="Times New Roman" w:cs="Times New Roman"/>
          <w:sz w:val="24"/>
          <w:szCs w:val="24"/>
        </w:rPr>
        <w:t xml:space="preserve">hood teachers may still structure and guide the children on a step-to-step guide and a sample for them to follow. The children follow a product-focused art experience. If the children make mistakes, the teacher may help fix them so that there is uniformity for the whole class. </w:t>
      </w:r>
      <w:r w:rsidR="005F7064">
        <w:rPr>
          <w:rFonts w:ascii="Times New Roman" w:hAnsi="Times New Roman" w:cs="Times New Roman"/>
          <w:sz w:val="24"/>
          <w:szCs w:val="24"/>
        </w:rPr>
        <w:t xml:space="preserve">However, the process-focused art encourages children creativity through enabling developmentally appropriate art experiences. The children are able to make their unique and original arts without having instructions or sample to follow. In addition, the experience is calming and relaxing and focused on exploration of techniques, materials and tools. </w:t>
      </w:r>
    </w:p>
    <w:p w:rsidR="0001298A" w:rsidRDefault="005F7064" w:rsidP="00ED77C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general, depending on the children’s creativity, understanding and choice, the teacher may opt for product</w:t>
      </w:r>
      <w:r w:rsidR="00ED77C0">
        <w:rPr>
          <w:rFonts w:ascii="Times New Roman" w:hAnsi="Times New Roman" w:cs="Times New Roman"/>
          <w:sz w:val="24"/>
          <w:szCs w:val="24"/>
        </w:rPr>
        <w:t>-focused or process-focused approach. However, it is important for teachers to encourage children to make their own arts.</w:t>
      </w:r>
    </w:p>
    <w:p w:rsidR="0001298A" w:rsidRPr="00242C84" w:rsidRDefault="0001298A" w:rsidP="00ED77C0">
      <w:pPr>
        <w:spacing w:line="480" w:lineRule="auto"/>
        <w:ind w:firstLine="720"/>
        <w:rPr>
          <w:rFonts w:ascii="Times New Roman" w:hAnsi="Times New Roman" w:cs="Times New Roman"/>
          <w:sz w:val="24"/>
          <w:szCs w:val="24"/>
        </w:rPr>
      </w:pPr>
    </w:p>
    <w:sectPr w:rsidR="0001298A" w:rsidRPr="00242C84" w:rsidSect="008E40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242C84"/>
    <w:rsid w:val="0001298A"/>
    <w:rsid w:val="00242C84"/>
    <w:rsid w:val="002B0953"/>
    <w:rsid w:val="005F7064"/>
    <w:rsid w:val="00876755"/>
    <w:rsid w:val="008E4084"/>
    <w:rsid w:val="00D57242"/>
    <w:rsid w:val="00D92A74"/>
    <w:rsid w:val="00ED77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0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1</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2019-03-29T18:58:00Z</dcterms:created>
  <dcterms:modified xsi:type="dcterms:W3CDTF">2019-03-29T21:38:00Z</dcterms:modified>
</cp:coreProperties>
</file>